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292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UNITED REPUBLIC OF TANZANIA</w:t>
      </w:r>
    </w:p>
    <w:p w:rsidR="00921A91" w:rsidRDefault="00921A91" w:rsidP="00921A9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921A91" w:rsidRDefault="00921A91" w:rsidP="00921A91">
      <w:pPr>
        <w:ind w:left="144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Statement of Affairs</w:t>
      </w:r>
    </w:p>
    <w:p w:rsidR="00921A91" w:rsidRDefault="00921A91" w:rsidP="00921A91">
      <w:pPr>
        <w:ind w:left="144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292(1) of the Companies Act 2002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ind w:left="1440" w:firstLine="720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No……………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of 20…….</w:t>
      </w:r>
      <w:r>
        <w:rPr>
          <w:rFonts w:ascii="Times New Roman" w:hAnsi="Times New Roman"/>
          <w:b/>
          <w:sz w:val="22"/>
          <w:szCs w:val="22"/>
        </w:rPr>
        <w:tab/>
        <w:t xml:space="preserve">  .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 THE HIGH COURT OF JUSTICE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4"/>
        <w:gridCol w:w="6472"/>
      </w:tblGrid>
      <w:tr w:rsidR="00921A91" w:rsidTr="0061538F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Statement as to the affairs of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29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</w:tc>
      </w:tr>
    </w:tbl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On the………………………………………… 20………………. </w:t>
      </w:r>
      <w:r>
        <w:rPr>
          <w:rFonts w:ascii="Times New Roman" w:hAnsi="Times New Roman"/>
          <w:sz w:val="22"/>
          <w:szCs w:val="22"/>
        </w:rPr>
        <w:tab/>
        <w:t xml:space="preserve">The date of the </w:t>
      </w:r>
      <w:proofErr w:type="spellStart"/>
      <w:r>
        <w:rPr>
          <w:rFonts w:ascii="Times New Roman" w:hAnsi="Times New Roman"/>
          <w:sz w:val="22"/>
          <w:szCs w:val="22"/>
        </w:rPr>
        <w:t>Widning</w:t>
      </w:r>
      <w:proofErr w:type="spellEnd"/>
      <w:r>
        <w:rPr>
          <w:rFonts w:ascii="Times New Roman" w:hAnsi="Times New Roman"/>
          <w:sz w:val="22"/>
          <w:szCs w:val="22"/>
        </w:rPr>
        <w:t>-Up Order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Affidavit</w:t>
      </w:r>
    </w:p>
    <w:p w:rsidR="00921A91" w:rsidRDefault="00921A91" w:rsidP="00921A91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NOTE: This affidavit must be sworn before an Advocate or a commissioner of oaths when you have completed the rest of the form.</w:t>
      </w: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9120"/>
      </w:tblGrid>
      <w:tr w:rsidR="00921A91" w:rsidTr="0061538F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I, </w:t>
            </w:r>
          </w:p>
        </w:tc>
        <w:tc>
          <w:tcPr>
            <w:tcW w:w="10009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Full name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9115"/>
      </w:tblGrid>
      <w:tr w:rsidR="00921A91" w:rsidTr="0061538F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</w:t>
            </w:r>
          </w:p>
        </w:tc>
        <w:tc>
          <w:tcPr>
            <w:tcW w:w="10009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make oath and say that the several pages exhibited hereto and attached marked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are to the best of my knowledge and belief a full, true and complete statement as to the affairs of the above named company as at ……………………………, the date of the Winding-Up Order, and that the said company carried on business as……………………………………………………………………………………………………..</w:t>
      </w:r>
    </w:p>
    <w:p w:rsidR="00921A91" w:rsidRDefault="00921A91" w:rsidP="00921A91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tbl>
      <w:tblPr>
        <w:tblW w:w="10207" w:type="dxa"/>
        <w:tblInd w:w="-72" w:type="dxa"/>
        <w:tblLook w:val="01E0"/>
      </w:tblPr>
      <w:tblGrid>
        <w:gridCol w:w="2836"/>
        <w:gridCol w:w="7371"/>
      </w:tblGrid>
      <w:tr w:rsidR="00921A91" w:rsidTr="0061538F">
        <w:tc>
          <w:tcPr>
            <w:tcW w:w="2836" w:type="dxa"/>
            <w:tcBorders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Signed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2836" w:type="dxa"/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2836" w:type="dxa"/>
            <w:tcBorders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Sworn at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2836" w:type="dxa"/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2836" w:type="dxa"/>
            <w:tcBorders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Before me</w:t>
            </w:r>
          </w:p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(please print name)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72" w:type="dxa"/>
        <w:tblLook w:val="01E0"/>
      </w:tblPr>
      <w:tblGrid>
        <w:gridCol w:w="2836"/>
        <w:gridCol w:w="44"/>
        <w:gridCol w:w="3597"/>
        <w:gridCol w:w="723"/>
        <w:gridCol w:w="3007"/>
        <w:gridCol w:w="53"/>
      </w:tblGrid>
      <w:tr w:rsidR="00921A91" w:rsidTr="0061538F"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Signed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rPr>
          <w:gridAfter w:val="1"/>
          <w:wAfter w:w="53" w:type="dxa"/>
        </w:trPr>
        <w:tc>
          <w:tcPr>
            <w:tcW w:w="2836" w:type="dxa"/>
          </w:tcPr>
          <w:p w:rsidR="00921A91" w:rsidRDefault="00921A9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Advocate / commissioner of oaths </w:t>
            </w:r>
          </w:p>
        </w:tc>
      </w:tr>
    </w:tbl>
    <w:p w:rsidR="00921A91" w:rsidRDefault="00921A91" w:rsidP="00921A91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23.65pt;width:549pt;height:85.8pt;z-index:251660288;mso-position-horizontal-relative:text;mso-position-vertical-relative:text">
            <v:textbox style="mso-next-textbox:#_x0000_s1026">
              <w:txbxContent>
                <w:p w:rsidR="00921A91" w:rsidRDefault="00921A91" w:rsidP="00921A91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 – Summary of Assets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2"/>
        <w:gridCol w:w="1583"/>
        <w:gridCol w:w="1730"/>
      </w:tblGrid>
      <w:tr w:rsidR="00921A91" w:rsidTr="00921A91">
        <w:trPr>
          <w:trHeight w:val="337"/>
        </w:trPr>
        <w:tc>
          <w:tcPr>
            <w:tcW w:w="6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Assets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Book Value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30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to realise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21A91" w:rsidTr="00921A91">
        <w:trPr>
          <w:trHeight w:val="3291"/>
        </w:trPr>
        <w:tc>
          <w:tcPr>
            <w:tcW w:w="6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Assets specifically pledged:-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3683"/>
        </w:trPr>
        <w:tc>
          <w:tcPr>
            <w:tcW w:w="6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Assets not specifically pledged:-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134"/>
        </w:trPr>
        <w:tc>
          <w:tcPr>
            <w:tcW w:w="6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total assets available for preferential creditors:-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page</w:t>
      </w:r>
      <w:proofErr w:type="gramEnd"/>
      <w:r>
        <w:rPr>
          <w:rFonts w:ascii="Times New Roman" w:hAnsi="Times New Roman"/>
          <w:sz w:val="22"/>
          <w:szCs w:val="22"/>
        </w:rPr>
        <w:t xml:space="preserve"> 2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A1 – Summary of Liabilities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  <w:gridCol w:w="1303"/>
        <w:gridCol w:w="1660"/>
      </w:tblGrid>
      <w:tr w:rsidR="00921A91" w:rsidTr="00921A91">
        <w:trPr>
          <w:trHeight w:val="456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to realise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21A91" w:rsidTr="00921A91">
        <w:trPr>
          <w:trHeight w:val="456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total assets available for preferential creditors (carried from page A)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2569"/>
        </w:trPr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Liabilities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Preferential creditors:-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456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deficiency / surplus as regards preferential creditors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1864"/>
        </w:trPr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Debts secured by a floating charge:-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456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deficiency / surplus available for non-preferential creditors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1864"/>
        </w:trPr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Non-preferential claims:-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456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deficiency / surplus as regards creditors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925"/>
        </w:trPr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Issued and called-up capital:-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4" w:space="0" w:color="auto"/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A91" w:rsidTr="00921A91">
        <w:trPr>
          <w:trHeight w:val="470"/>
        </w:trPr>
        <w:tc>
          <w:tcPr>
            <w:tcW w:w="7931" w:type="dxa"/>
            <w:gridSpan w:val="2"/>
            <w:tcBorders>
              <w:top w:val="nil"/>
              <w:left w:val="nil"/>
              <w:bottom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total deficiency / surplus as regards members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1A91" w:rsidRDefault="00921A91" w:rsidP="00921A91">
      <w:pPr>
        <w:spacing w:line="480" w:lineRule="auto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page</w:t>
      </w:r>
      <w:proofErr w:type="gramEnd"/>
      <w:r>
        <w:rPr>
          <w:rFonts w:ascii="Times New Roman" w:hAnsi="Times New Roman"/>
          <w:sz w:val="22"/>
          <w:szCs w:val="22"/>
        </w:rPr>
        <w:t xml:space="preserve"> 3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B: Company Creditors (continued on page 5)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6"/>
        <w:gridCol w:w="6654"/>
      </w:tblGrid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creditor or claimant</w:t>
            </w:r>
          </w:p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page</w:t>
      </w:r>
      <w:proofErr w:type="gramEnd"/>
      <w:r>
        <w:rPr>
          <w:rFonts w:ascii="Times New Roman" w:hAnsi="Times New Roman"/>
          <w:sz w:val="22"/>
          <w:szCs w:val="22"/>
        </w:rPr>
        <w:t xml:space="preserve"> 4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B: Company Creditors (continued from page 4)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"/>
        <w:gridCol w:w="1859"/>
        <w:gridCol w:w="3881"/>
        <w:gridCol w:w="1550"/>
        <w:gridCol w:w="1810"/>
      </w:tblGrid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 of debt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Details of any security held by creditor</w:t>
            </w: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security given</w:t>
            </w: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Value of security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483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011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58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page</w:t>
      </w:r>
      <w:proofErr w:type="gramEnd"/>
      <w:r>
        <w:rPr>
          <w:rFonts w:ascii="Times New Roman" w:hAnsi="Times New Roman"/>
          <w:sz w:val="22"/>
          <w:szCs w:val="22"/>
        </w:rPr>
        <w:t xml:space="preserve"> 5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C: Shareholders (continued on page 7)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6"/>
        <w:gridCol w:w="6654"/>
      </w:tblGrid>
      <w:tr w:rsidR="00921A91" w:rsidTr="0061538F">
        <w:tc>
          <w:tcPr>
            <w:tcW w:w="648" w:type="dxa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Shareholder</w:t>
            </w:r>
          </w:p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648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066" w:type="dxa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4" w:type="dxa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page</w:t>
      </w:r>
      <w:proofErr w:type="gramEnd"/>
      <w:r>
        <w:rPr>
          <w:rFonts w:ascii="Times New Roman" w:hAnsi="Times New Roman"/>
          <w:sz w:val="22"/>
          <w:szCs w:val="22"/>
        </w:rPr>
        <w:t xml:space="preserve"> 6</w:t>
      </w:r>
    </w:p>
    <w:p w:rsidR="00921A91" w:rsidRDefault="00921A91" w:rsidP="00921A9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292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C: Shareholders (continued from page 6)</w:t>
      </w: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1393"/>
        <w:gridCol w:w="2072"/>
        <w:gridCol w:w="1616"/>
        <w:gridCol w:w="2150"/>
        <w:gridCol w:w="1909"/>
      </w:tblGrid>
      <w:tr w:rsidR="00921A91" w:rsidTr="0061538F"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shares held</w:t>
            </w:r>
          </w:p>
        </w:tc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Nominal amount of share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Number of shares held</w:t>
            </w:r>
          </w:p>
        </w:tc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 per share called up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921A91" w:rsidRDefault="00921A91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amount called up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1A91" w:rsidTr="0061538F"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21A91" w:rsidRDefault="00921A9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rPr>
          <w:rFonts w:ascii="Times New Roman" w:hAnsi="Times New Roman"/>
          <w:sz w:val="22"/>
          <w:szCs w:val="22"/>
        </w:rPr>
      </w:pPr>
    </w:p>
    <w:p w:rsidR="00921A91" w:rsidRDefault="00921A91" w:rsidP="00921A91">
      <w:pPr>
        <w:jc w:val="right"/>
        <w:rPr>
          <w:rFonts w:ascii="Times New Roman" w:hAnsi="Times New Roman"/>
          <w:sz w:val="22"/>
          <w:szCs w:val="22"/>
        </w:rPr>
      </w:pPr>
    </w:p>
    <w:p w:rsidR="002B4774" w:rsidRPr="005A1B5C" w:rsidRDefault="00921A91" w:rsidP="005A1B5C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page 7</w:t>
      </w:r>
    </w:p>
    <w:sectPr w:rsidR="002B4774" w:rsidRPr="005A1B5C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A91"/>
    <w:rsid w:val="002B4774"/>
    <w:rsid w:val="005A1B5C"/>
    <w:rsid w:val="005D52EB"/>
    <w:rsid w:val="0092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91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Brela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2012-03-09T07:57:00Z</dcterms:created>
  <dcterms:modified xsi:type="dcterms:W3CDTF">2012-03-09T08:09:00Z</dcterms:modified>
</cp:coreProperties>
</file>