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1D0" w:rsidRPr="002201D0" w:rsidRDefault="002201D0" w:rsidP="002201D0">
      <w:pPr>
        <w:jc w:val="right"/>
        <w:rPr>
          <w:rFonts w:ascii="Times New Roman" w:hAnsi="Times New Roman"/>
          <w:b/>
          <w:sz w:val="22"/>
          <w:szCs w:val="22"/>
        </w:rPr>
      </w:pPr>
      <w:r>
        <w:rPr>
          <w:rFonts w:ascii="Times New Roman" w:hAnsi="Times New Roman"/>
          <w:b/>
          <w:sz w:val="22"/>
          <w:szCs w:val="22"/>
        </w:rPr>
        <w:t>Form 281d</w:t>
      </w:r>
    </w:p>
    <w:p w:rsidR="002201D0" w:rsidRDefault="002201D0" w:rsidP="002201D0">
      <w:pPr>
        <w:jc w:val="center"/>
        <w:rPr>
          <w:rFonts w:ascii="Times New Roman" w:hAnsi="Times New Roman"/>
          <w:b/>
          <w:sz w:val="22"/>
          <w:szCs w:val="22"/>
        </w:rPr>
      </w:pPr>
      <w:r>
        <w:rPr>
          <w:rFonts w:ascii="Times New Roman" w:hAnsi="Times New Roman"/>
          <w:b/>
          <w:sz w:val="22"/>
          <w:szCs w:val="22"/>
        </w:rPr>
        <w:t>THE UNITED REPUBLIC OF TANZANIA</w:t>
      </w:r>
    </w:p>
    <w:p w:rsidR="002201D0" w:rsidRDefault="002201D0" w:rsidP="002201D0">
      <w:pPr>
        <w:jc w:val="center"/>
        <w:rPr>
          <w:rFonts w:ascii="Times New Roman" w:hAnsi="Times New Roman"/>
          <w:b/>
          <w:sz w:val="22"/>
          <w:szCs w:val="22"/>
        </w:rPr>
      </w:pPr>
      <w:r>
        <w:rPr>
          <w:rFonts w:ascii="Times New Roman" w:hAnsi="Times New Roman"/>
          <w:b/>
          <w:sz w:val="22"/>
          <w:szCs w:val="22"/>
        </w:rPr>
        <w:t>BUSINESS REGISTRATIONS AND LICENSING AGENCY</w:t>
      </w:r>
    </w:p>
    <w:p w:rsidR="002201D0" w:rsidRDefault="002201D0" w:rsidP="002201D0">
      <w:pPr>
        <w:ind w:left="1440" w:firstLine="720"/>
        <w:rPr>
          <w:rFonts w:ascii="Times New Roman" w:hAnsi="Times New Roman"/>
          <w:b/>
          <w:sz w:val="22"/>
          <w:szCs w:val="22"/>
        </w:rPr>
      </w:pPr>
      <w:r>
        <w:rPr>
          <w:rFonts w:ascii="Times New Roman" w:hAnsi="Times New Roman"/>
          <w:b/>
          <w:sz w:val="22"/>
          <w:szCs w:val="22"/>
        </w:rPr>
        <w:t>Advertisement of Winding-up Petition</w:t>
      </w:r>
    </w:p>
    <w:p w:rsidR="002201D0" w:rsidRDefault="002201D0" w:rsidP="002201D0">
      <w:pPr>
        <w:ind w:left="1440" w:firstLine="720"/>
        <w:rPr>
          <w:rFonts w:ascii="Times New Roman" w:hAnsi="Times New Roman"/>
          <w:b/>
          <w:sz w:val="22"/>
          <w:szCs w:val="22"/>
        </w:rPr>
      </w:pPr>
      <w:r>
        <w:rPr>
          <w:rFonts w:ascii="Times New Roman" w:hAnsi="Times New Roman"/>
          <w:b/>
          <w:sz w:val="22"/>
          <w:szCs w:val="22"/>
        </w:rPr>
        <w:t>Pursuant to section 281 of the Companies Act 2002</w:t>
      </w:r>
    </w:p>
    <w:p w:rsidR="002201D0" w:rsidRDefault="002201D0" w:rsidP="002201D0">
      <w:pPr>
        <w:rPr>
          <w:rFonts w:ascii="Times New Roman" w:hAnsi="Times New Roman"/>
          <w:sz w:val="22"/>
          <w:szCs w:val="22"/>
        </w:rPr>
      </w:pPr>
    </w:p>
    <w:tbl>
      <w:tblPr>
        <w:tblW w:w="0" w:type="auto"/>
        <w:tblLook w:val="01E0"/>
      </w:tblPr>
      <w:tblGrid>
        <w:gridCol w:w="2470"/>
        <w:gridCol w:w="7106"/>
      </w:tblGrid>
      <w:tr w:rsidR="002201D0" w:rsidTr="0061538F">
        <w:tc>
          <w:tcPr>
            <w:tcW w:w="2628" w:type="dxa"/>
            <w:tcBorders>
              <w:right w:val="single" w:sz="4" w:space="0" w:color="auto"/>
            </w:tcBorders>
          </w:tcPr>
          <w:p w:rsidR="002201D0" w:rsidRDefault="002201D0" w:rsidP="0061538F">
            <w:pPr>
              <w:rPr>
                <w:rFonts w:ascii="Times New Roman" w:hAnsi="Times New Roman"/>
                <w:b/>
                <w:sz w:val="22"/>
                <w:szCs w:val="22"/>
              </w:rPr>
            </w:pPr>
            <w:r>
              <w:rPr>
                <w:rFonts w:ascii="Times New Roman" w:hAnsi="Times New Roman"/>
                <w:b/>
                <w:sz w:val="22"/>
                <w:szCs w:val="22"/>
              </w:rPr>
              <w:t xml:space="preserve">IN THE MATTER OF: </w:t>
            </w:r>
          </w:p>
        </w:tc>
        <w:tc>
          <w:tcPr>
            <w:tcW w:w="7849" w:type="dxa"/>
            <w:tcBorders>
              <w:top w:val="single" w:sz="4" w:space="0" w:color="auto"/>
              <w:left w:val="single" w:sz="4" w:space="0" w:color="auto"/>
              <w:bottom w:val="single" w:sz="4" w:space="0" w:color="auto"/>
              <w:right w:val="single" w:sz="4" w:space="0" w:color="auto"/>
            </w:tcBorders>
          </w:tcPr>
          <w:p w:rsidR="002201D0" w:rsidRDefault="002201D0" w:rsidP="0061538F">
            <w:pPr>
              <w:rPr>
                <w:rFonts w:ascii="Times New Roman" w:hAnsi="Times New Roman"/>
                <w:sz w:val="22"/>
                <w:szCs w:val="22"/>
              </w:rPr>
            </w:pPr>
            <w:r>
              <w:rPr>
                <w:rFonts w:ascii="Times New Roman" w:hAnsi="Times New Roman"/>
                <w:sz w:val="22"/>
                <w:szCs w:val="22"/>
              </w:rPr>
              <w:t>Company Name</w:t>
            </w:r>
          </w:p>
          <w:p w:rsidR="002201D0" w:rsidRDefault="002201D0" w:rsidP="0061538F">
            <w:pPr>
              <w:rPr>
                <w:rFonts w:ascii="Times New Roman" w:hAnsi="Times New Roman"/>
                <w:sz w:val="22"/>
                <w:szCs w:val="22"/>
              </w:rPr>
            </w:pPr>
          </w:p>
        </w:tc>
      </w:tr>
    </w:tbl>
    <w:p w:rsidR="002201D0" w:rsidRDefault="002201D0" w:rsidP="002201D0">
      <w:pPr>
        <w:rPr>
          <w:rFonts w:ascii="Times New Roman" w:hAnsi="Times New Roman"/>
          <w:sz w:val="22"/>
          <w:szCs w:val="22"/>
        </w:rPr>
      </w:pPr>
    </w:p>
    <w:p w:rsidR="002201D0" w:rsidRDefault="002201D0" w:rsidP="002201D0">
      <w:pPr>
        <w:rPr>
          <w:rFonts w:ascii="Times New Roman" w:hAnsi="Times New Roman"/>
          <w:sz w:val="22"/>
          <w:szCs w:val="22"/>
        </w:rPr>
      </w:pPr>
      <w:r>
        <w:rPr>
          <w:rFonts w:ascii="Times New Roman" w:hAnsi="Times New Roman"/>
          <w:sz w:val="22"/>
          <w:szCs w:val="22"/>
        </w:rPr>
        <w:t>A Petition to wind up the above named Company, of:</w:t>
      </w:r>
    </w:p>
    <w:p w:rsidR="002201D0" w:rsidRDefault="002201D0" w:rsidP="002201D0">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0"/>
        <w:gridCol w:w="8406"/>
      </w:tblGrid>
      <w:tr w:rsidR="002201D0" w:rsidTr="0061538F">
        <w:trPr>
          <w:cantSplit/>
        </w:trPr>
        <w:tc>
          <w:tcPr>
            <w:tcW w:w="1188" w:type="dxa"/>
            <w:vMerge w:val="restart"/>
            <w:tcBorders>
              <w:top w:val="nil"/>
              <w:left w:val="nil"/>
              <w:bottom w:val="nil"/>
            </w:tcBorders>
          </w:tcPr>
          <w:p w:rsidR="002201D0" w:rsidRDefault="002201D0" w:rsidP="0061538F">
            <w:pPr>
              <w:jc w:val="right"/>
              <w:rPr>
                <w:rFonts w:ascii="Times New Roman" w:hAnsi="Times New Roman"/>
                <w:sz w:val="22"/>
                <w:szCs w:val="22"/>
              </w:rPr>
            </w:pPr>
            <w:r>
              <w:rPr>
                <w:rFonts w:ascii="Times New Roman" w:hAnsi="Times New Roman"/>
                <w:sz w:val="22"/>
                <w:szCs w:val="22"/>
              </w:rPr>
              <w:t xml:space="preserve">Address: </w:t>
            </w:r>
          </w:p>
          <w:p w:rsidR="002201D0" w:rsidRDefault="002201D0" w:rsidP="0061538F">
            <w:pPr>
              <w:jc w:val="right"/>
              <w:rPr>
                <w:rFonts w:ascii="Times New Roman" w:hAnsi="Times New Roman"/>
                <w:sz w:val="22"/>
                <w:szCs w:val="22"/>
              </w:rPr>
            </w:pPr>
          </w:p>
        </w:tc>
        <w:tc>
          <w:tcPr>
            <w:tcW w:w="9289" w:type="dxa"/>
            <w:tcBorders>
              <w:bottom w:val="single" w:sz="4" w:space="0" w:color="auto"/>
            </w:tcBorders>
          </w:tcPr>
          <w:p w:rsidR="002201D0" w:rsidRDefault="002201D0" w:rsidP="0061538F">
            <w:pPr>
              <w:rPr>
                <w:rFonts w:ascii="Times New Roman" w:hAnsi="Times New Roman"/>
                <w:sz w:val="22"/>
                <w:szCs w:val="22"/>
              </w:rPr>
            </w:pPr>
          </w:p>
          <w:p w:rsidR="002201D0" w:rsidRDefault="002201D0" w:rsidP="0061538F">
            <w:pPr>
              <w:rPr>
                <w:rFonts w:ascii="Times New Roman" w:hAnsi="Times New Roman"/>
                <w:sz w:val="22"/>
                <w:szCs w:val="22"/>
              </w:rPr>
            </w:pPr>
          </w:p>
        </w:tc>
      </w:tr>
      <w:tr w:rsidR="002201D0" w:rsidTr="0061538F">
        <w:trPr>
          <w:cantSplit/>
        </w:trPr>
        <w:tc>
          <w:tcPr>
            <w:tcW w:w="1188" w:type="dxa"/>
            <w:vMerge/>
            <w:tcBorders>
              <w:left w:val="nil"/>
              <w:bottom w:val="nil"/>
            </w:tcBorders>
          </w:tcPr>
          <w:p w:rsidR="002201D0" w:rsidRDefault="002201D0" w:rsidP="0061538F">
            <w:pPr>
              <w:rPr>
                <w:rFonts w:ascii="Times New Roman" w:hAnsi="Times New Roman"/>
                <w:sz w:val="22"/>
                <w:szCs w:val="22"/>
              </w:rPr>
            </w:pPr>
          </w:p>
        </w:tc>
        <w:tc>
          <w:tcPr>
            <w:tcW w:w="9289" w:type="dxa"/>
            <w:tcBorders>
              <w:top w:val="single" w:sz="4" w:space="0" w:color="auto"/>
            </w:tcBorders>
          </w:tcPr>
          <w:p w:rsidR="002201D0" w:rsidRDefault="002201D0" w:rsidP="0061538F">
            <w:pPr>
              <w:rPr>
                <w:rFonts w:ascii="Times New Roman" w:hAnsi="Times New Roman"/>
                <w:sz w:val="22"/>
                <w:szCs w:val="22"/>
              </w:rPr>
            </w:pPr>
          </w:p>
          <w:p w:rsidR="002201D0" w:rsidRDefault="002201D0" w:rsidP="0061538F">
            <w:pPr>
              <w:rPr>
                <w:rFonts w:ascii="Times New Roman" w:hAnsi="Times New Roman"/>
                <w:sz w:val="22"/>
                <w:szCs w:val="22"/>
              </w:rPr>
            </w:pPr>
          </w:p>
        </w:tc>
      </w:tr>
    </w:tbl>
    <w:p w:rsidR="002201D0" w:rsidRDefault="002201D0" w:rsidP="002201D0">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3600"/>
      </w:tblGrid>
      <w:tr w:rsidR="002201D0" w:rsidTr="0061538F">
        <w:tc>
          <w:tcPr>
            <w:tcW w:w="1728" w:type="dxa"/>
            <w:tcBorders>
              <w:top w:val="nil"/>
              <w:left w:val="nil"/>
              <w:bottom w:val="nil"/>
              <w:right w:val="single" w:sz="4" w:space="0" w:color="auto"/>
            </w:tcBorders>
          </w:tcPr>
          <w:p w:rsidR="002201D0" w:rsidRDefault="002201D0" w:rsidP="0061538F">
            <w:pPr>
              <w:rPr>
                <w:rFonts w:ascii="Times New Roman" w:hAnsi="Times New Roman"/>
                <w:sz w:val="22"/>
                <w:szCs w:val="22"/>
              </w:rPr>
            </w:pPr>
            <w:r>
              <w:rPr>
                <w:rFonts w:ascii="Times New Roman" w:hAnsi="Times New Roman"/>
                <w:sz w:val="22"/>
                <w:szCs w:val="22"/>
              </w:rPr>
              <w:t>presented on:</w:t>
            </w:r>
          </w:p>
          <w:p w:rsidR="002201D0" w:rsidRDefault="002201D0" w:rsidP="0061538F">
            <w:pPr>
              <w:rPr>
                <w:rFonts w:ascii="Times New Roman" w:hAnsi="Times New Roman"/>
                <w:sz w:val="22"/>
                <w:szCs w:val="22"/>
              </w:rPr>
            </w:pPr>
          </w:p>
        </w:tc>
        <w:tc>
          <w:tcPr>
            <w:tcW w:w="3600" w:type="dxa"/>
            <w:tcBorders>
              <w:left w:val="single" w:sz="4" w:space="0" w:color="auto"/>
            </w:tcBorders>
          </w:tcPr>
          <w:p w:rsidR="002201D0" w:rsidRDefault="002201D0" w:rsidP="0061538F">
            <w:pPr>
              <w:rPr>
                <w:rFonts w:ascii="Times New Roman" w:hAnsi="Times New Roman"/>
                <w:sz w:val="22"/>
                <w:szCs w:val="22"/>
              </w:rPr>
            </w:pPr>
          </w:p>
        </w:tc>
      </w:tr>
    </w:tbl>
    <w:p w:rsidR="002201D0" w:rsidRDefault="002201D0" w:rsidP="002201D0">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9"/>
        <w:gridCol w:w="7907"/>
      </w:tblGrid>
      <w:tr w:rsidR="002201D0" w:rsidTr="0061538F">
        <w:tc>
          <w:tcPr>
            <w:tcW w:w="1728" w:type="dxa"/>
            <w:tcBorders>
              <w:top w:val="nil"/>
              <w:left w:val="nil"/>
              <w:bottom w:val="nil"/>
              <w:right w:val="single" w:sz="4" w:space="0" w:color="auto"/>
            </w:tcBorders>
          </w:tcPr>
          <w:p w:rsidR="002201D0" w:rsidRDefault="002201D0" w:rsidP="0061538F">
            <w:pPr>
              <w:jc w:val="right"/>
              <w:rPr>
                <w:rFonts w:ascii="Times New Roman" w:hAnsi="Times New Roman"/>
                <w:sz w:val="22"/>
                <w:szCs w:val="22"/>
              </w:rPr>
            </w:pPr>
            <w:r>
              <w:rPr>
                <w:rFonts w:ascii="Times New Roman" w:hAnsi="Times New Roman"/>
                <w:sz w:val="22"/>
                <w:szCs w:val="22"/>
              </w:rPr>
              <w:t>by:</w:t>
            </w:r>
          </w:p>
          <w:p w:rsidR="002201D0" w:rsidRDefault="002201D0" w:rsidP="0061538F">
            <w:pPr>
              <w:jc w:val="right"/>
              <w:rPr>
                <w:rFonts w:ascii="Times New Roman" w:hAnsi="Times New Roman"/>
                <w:sz w:val="22"/>
                <w:szCs w:val="22"/>
              </w:rPr>
            </w:pPr>
            <w:r>
              <w:rPr>
                <w:rFonts w:ascii="Times New Roman" w:hAnsi="Times New Roman"/>
                <w:sz w:val="22"/>
                <w:szCs w:val="22"/>
              </w:rPr>
              <w:t>(name and address of petitioner)</w:t>
            </w:r>
          </w:p>
          <w:p w:rsidR="002201D0" w:rsidRDefault="002201D0" w:rsidP="0061538F">
            <w:pPr>
              <w:jc w:val="right"/>
              <w:rPr>
                <w:rFonts w:ascii="Times New Roman" w:hAnsi="Times New Roman"/>
                <w:sz w:val="22"/>
                <w:szCs w:val="22"/>
              </w:rPr>
            </w:pPr>
          </w:p>
          <w:p w:rsidR="002201D0" w:rsidRDefault="002201D0" w:rsidP="0061538F">
            <w:pPr>
              <w:rPr>
                <w:rFonts w:ascii="Times New Roman" w:hAnsi="Times New Roman"/>
                <w:sz w:val="22"/>
                <w:szCs w:val="22"/>
              </w:rPr>
            </w:pPr>
          </w:p>
        </w:tc>
        <w:tc>
          <w:tcPr>
            <w:tcW w:w="8749" w:type="dxa"/>
            <w:tcBorders>
              <w:left w:val="single" w:sz="4" w:space="0" w:color="auto"/>
            </w:tcBorders>
          </w:tcPr>
          <w:p w:rsidR="002201D0" w:rsidRDefault="002201D0" w:rsidP="0061538F">
            <w:pPr>
              <w:rPr>
                <w:rFonts w:ascii="Times New Roman" w:hAnsi="Times New Roman"/>
                <w:sz w:val="22"/>
                <w:szCs w:val="22"/>
              </w:rPr>
            </w:pPr>
          </w:p>
        </w:tc>
      </w:tr>
    </w:tbl>
    <w:p w:rsidR="002201D0" w:rsidRDefault="002201D0" w:rsidP="002201D0">
      <w:pPr>
        <w:rPr>
          <w:rFonts w:ascii="Times New Roman" w:hAnsi="Times New Roman"/>
          <w:sz w:val="22"/>
          <w:szCs w:val="22"/>
        </w:rPr>
      </w:pPr>
    </w:p>
    <w:p w:rsidR="002201D0" w:rsidRDefault="002201D0" w:rsidP="002201D0">
      <w:pPr>
        <w:rPr>
          <w:rFonts w:ascii="Times New Roman" w:hAnsi="Times New Roman"/>
          <w:sz w:val="22"/>
          <w:szCs w:val="22"/>
        </w:rPr>
      </w:pPr>
      <w:proofErr w:type="gramStart"/>
      <w:r>
        <w:rPr>
          <w:rFonts w:ascii="Times New Roman" w:hAnsi="Times New Roman"/>
          <w:sz w:val="22"/>
          <w:szCs w:val="22"/>
        </w:rPr>
        <w:t>claiming</w:t>
      </w:r>
      <w:proofErr w:type="gramEnd"/>
      <w:r>
        <w:rPr>
          <w:rFonts w:ascii="Times New Roman" w:hAnsi="Times New Roman"/>
          <w:sz w:val="22"/>
          <w:szCs w:val="22"/>
        </w:rPr>
        <w:t xml:space="preserve"> to be a [creditor] [contributory] of the Company,</w:t>
      </w:r>
    </w:p>
    <w:p w:rsidR="002201D0" w:rsidRDefault="002201D0" w:rsidP="002201D0">
      <w:pPr>
        <w:rPr>
          <w:rFonts w:ascii="Times New Roman" w:hAnsi="Times New Roman"/>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920"/>
      </w:tblGrid>
      <w:tr w:rsidR="002201D0" w:rsidTr="0061538F">
        <w:tc>
          <w:tcPr>
            <w:tcW w:w="2448" w:type="dxa"/>
            <w:tcBorders>
              <w:top w:val="nil"/>
              <w:left w:val="nil"/>
              <w:bottom w:val="nil"/>
              <w:right w:val="single" w:sz="4" w:space="0" w:color="auto"/>
            </w:tcBorders>
          </w:tcPr>
          <w:p w:rsidR="002201D0" w:rsidRDefault="002201D0" w:rsidP="0061538F">
            <w:pPr>
              <w:jc w:val="right"/>
              <w:rPr>
                <w:rFonts w:ascii="Times New Roman" w:hAnsi="Times New Roman"/>
                <w:sz w:val="22"/>
                <w:szCs w:val="22"/>
              </w:rPr>
            </w:pPr>
            <w:r>
              <w:rPr>
                <w:rFonts w:ascii="Times New Roman" w:hAnsi="Times New Roman"/>
                <w:sz w:val="22"/>
                <w:szCs w:val="22"/>
              </w:rPr>
              <w:t>will be heard at:</w:t>
            </w:r>
          </w:p>
          <w:p w:rsidR="002201D0" w:rsidRDefault="002201D0" w:rsidP="0061538F">
            <w:pPr>
              <w:jc w:val="right"/>
              <w:rPr>
                <w:rFonts w:ascii="Times New Roman" w:hAnsi="Times New Roman"/>
                <w:sz w:val="22"/>
                <w:szCs w:val="22"/>
              </w:rPr>
            </w:pPr>
            <w:r>
              <w:rPr>
                <w:rFonts w:ascii="Times New Roman" w:hAnsi="Times New Roman"/>
                <w:sz w:val="22"/>
                <w:szCs w:val="22"/>
              </w:rPr>
              <w:t>(Name of Court)</w:t>
            </w:r>
          </w:p>
        </w:tc>
        <w:tc>
          <w:tcPr>
            <w:tcW w:w="7920" w:type="dxa"/>
            <w:tcBorders>
              <w:left w:val="single" w:sz="4" w:space="0" w:color="auto"/>
            </w:tcBorders>
          </w:tcPr>
          <w:p w:rsidR="002201D0" w:rsidRDefault="002201D0" w:rsidP="0061538F">
            <w:pPr>
              <w:rPr>
                <w:rFonts w:ascii="Times New Roman" w:hAnsi="Times New Roman"/>
                <w:sz w:val="22"/>
                <w:szCs w:val="22"/>
              </w:rPr>
            </w:pPr>
          </w:p>
          <w:p w:rsidR="002201D0" w:rsidRDefault="002201D0" w:rsidP="0061538F">
            <w:pPr>
              <w:rPr>
                <w:rFonts w:ascii="Times New Roman" w:hAnsi="Times New Roman"/>
                <w:sz w:val="22"/>
                <w:szCs w:val="22"/>
              </w:rPr>
            </w:pPr>
          </w:p>
        </w:tc>
      </w:tr>
    </w:tbl>
    <w:p w:rsidR="002201D0" w:rsidRDefault="002201D0" w:rsidP="002201D0">
      <w:pPr>
        <w:rPr>
          <w:rFonts w:ascii="Times New Roman" w:hAnsi="Times New Roman"/>
          <w:sz w:val="22"/>
          <w:szCs w:val="22"/>
        </w:rPr>
      </w:pPr>
    </w:p>
    <w:tbl>
      <w:tblPr>
        <w:tblW w:w="0" w:type="auto"/>
        <w:tblLook w:val="01E0"/>
      </w:tblPr>
      <w:tblGrid>
        <w:gridCol w:w="2448"/>
        <w:gridCol w:w="4860"/>
      </w:tblGrid>
      <w:tr w:rsidR="002201D0" w:rsidTr="0061538F">
        <w:tc>
          <w:tcPr>
            <w:tcW w:w="2448" w:type="dxa"/>
            <w:tcBorders>
              <w:right w:val="single" w:sz="4" w:space="0" w:color="auto"/>
            </w:tcBorders>
          </w:tcPr>
          <w:p w:rsidR="002201D0" w:rsidRDefault="002201D0" w:rsidP="0061538F">
            <w:pPr>
              <w:jc w:val="right"/>
              <w:rPr>
                <w:rFonts w:ascii="Times New Roman" w:hAnsi="Times New Roman"/>
                <w:sz w:val="22"/>
                <w:szCs w:val="22"/>
              </w:rPr>
            </w:pPr>
            <w:r>
              <w:rPr>
                <w:rFonts w:ascii="Times New Roman" w:hAnsi="Times New Roman"/>
                <w:sz w:val="22"/>
                <w:szCs w:val="22"/>
              </w:rPr>
              <w:t>on (date):</w:t>
            </w:r>
          </w:p>
        </w:tc>
        <w:tc>
          <w:tcPr>
            <w:tcW w:w="4860" w:type="dxa"/>
            <w:tcBorders>
              <w:top w:val="single" w:sz="4" w:space="0" w:color="auto"/>
              <w:left w:val="single" w:sz="4" w:space="0" w:color="auto"/>
              <w:bottom w:val="single" w:sz="4" w:space="0" w:color="auto"/>
              <w:right w:val="single" w:sz="4" w:space="0" w:color="auto"/>
            </w:tcBorders>
          </w:tcPr>
          <w:p w:rsidR="002201D0" w:rsidRDefault="002201D0" w:rsidP="0061538F">
            <w:pPr>
              <w:rPr>
                <w:rFonts w:ascii="Times New Roman" w:hAnsi="Times New Roman"/>
                <w:sz w:val="22"/>
                <w:szCs w:val="22"/>
              </w:rPr>
            </w:pPr>
          </w:p>
          <w:p w:rsidR="002201D0" w:rsidRDefault="002201D0" w:rsidP="0061538F">
            <w:pPr>
              <w:rPr>
                <w:rFonts w:ascii="Times New Roman" w:hAnsi="Times New Roman"/>
                <w:sz w:val="22"/>
                <w:szCs w:val="22"/>
              </w:rPr>
            </w:pPr>
          </w:p>
        </w:tc>
      </w:tr>
      <w:tr w:rsidR="002201D0" w:rsidTr="0061538F">
        <w:tc>
          <w:tcPr>
            <w:tcW w:w="2448" w:type="dxa"/>
          </w:tcPr>
          <w:p w:rsidR="002201D0" w:rsidRDefault="002201D0" w:rsidP="0061538F">
            <w:pPr>
              <w:jc w:val="right"/>
              <w:rPr>
                <w:rFonts w:ascii="Times New Roman" w:hAnsi="Times New Roman"/>
                <w:sz w:val="22"/>
                <w:szCs w:val="22"/>
              </w:rPr>
            </w:pPr>
          </w:p>
        </w:tc>
        <w:tc>
          <w:tcPr>
            <w:tcW w:w="4860" w:type="dxa"/>
            <w:tcBorders>
              <w:top w:val="single" w:sz="4" w:space="0" w:color="auto"/>
              <w:bottom w:val="single" w:sz="4" w:space="0" w:color="auto"/>
            </w:tcBorders>
          </w:tcPr>
          <w:p w:rsidR="002201D0" w:rsidRDefault="002201D0" w:rsidP="0061538F">
            <w:pPr>
              <w:rPr>
                <w:rFonts w:ascii="Times New Roman" w:hAnsi="Times New Roman"/>
                <w:sz w:val="22"/>
                <w:szCs w:val="22"/>
              </w:rPr>
            </w:pPr>
          </w:p>
        </w:tc>
      </w:tr>
      <w:tr w:rsidR="002201D0" w:rsidTr="0061538F">
        <w:tc>
          <w:tcPr>
            <w:tcW w:w="2448" w:type="dxa"/>
            <w:tcBorders>
              <w:right w:val="single" w:sz="4" w:space="0" w:color="auto"/>
            </w:tcBorders>
          </w:tcPr>
          <w:p w:rsidR="002201D0" w:rsidRDefault="002201D0" w:rsidP="0061538F">
            <w:pPr>
              <w:jc w:val="right"/>
              <w:rPr>
                <w:rFonts w:ascii="Times New Roman" w:hAnsi="Times New Roman"/>
                <w:sz w:val="22"/>
                <w:szCs w:val="22"/>
              </w:rPr>
            </w:pPr>
            <w:r>
              <w:rPr>
                <w:rFonts w:ascii="Times New Roman" w:hAnsi="Times New Roman"/>
                <w:sz w:val="22"/>
                <w:szCs w:val="22"/>
              </w:rPr>
              <w:t xml:space="preserve">at (time): </w:t>
            </w:r>
          </w:p>
          <w:p w:rsidR="002201D0" w:rsidRDefault="002201D0" w:rsidP="0061538F">
            <w:pPr>
              <w:rPr>
                <w:rFonts w:ascii="Times New Roman" w:hAnsi="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rsidR="002201D0" w:rsidRDefault="002201D0" w:rsidP="0061538F">
            <w:pPr>
              <w:rPr>
                <w:rFonts w:ascii="Times New Roman" w:hAnsi="Times New Roman"/>
                <w:sz w:val="22"/>
                <w:szCs w:val="22"/>
              </w:rPr>
            </w:pPr>
          </w:p>
        </w:tc>
      </w:tr>
    </w:tbl>
    <w:p w:rsidR="002201D0" w:rsidRDefault="002201D0" w:rsidP="002201D0">
      <w:pPr>
        <w:rPr>
          <w:rFonts w:ascii="Times New Roman" w:hAnsi="Times New Roman"/>
          <w:sz w:val="22"/>
          <w:szCs w:val="22"/>
        </w:rPr>
      </w:pPr>
      <w:r>
        <w:rPr>
          <w:rFonts w:ascii="Times New Roman" w:hAnsi="Times New Roman"/>
          <w:sz w:val="22"/>
          <w:szCs w:val="22"/>
        </w:rPr>
        <w:t>(</w:t>
      </w:r>
      <w:proofErr w:type="gramStart"/>
      <w:r>
        <w:rPr>
          <w:rFonts w:ascii="Times New Roman" w:hAnsi="Times New Roman"/>
          <w:sz w:val="22"/>
          <w:szCs w:val="22"/>
        </w:rPr>
        <w:t>or</w:t>
      </w:r>
      <w:proofErr w:type="gramEnd"/>
      <w:r>
        <w:rPr>
          <w:rFonts w:ascii="Times New Roman" w:hAnsi="Times New Roman"/>
          <w:sz w:val="22"/>
          <w:szCs w:val="22"/>
        </w:rPr>
        <w:t xml:space="preserve"> as soon thereafter as the petition can be heard)</w:t>
      </w:r>
    </w:p>
    <w:p w:rsidR="002201D0" w:rsidRDefault="002201D0" w:rsidP="002201D0">
      <w:pPr>
        <w:rPr>
          <w:rFonts w:ascii="Times New Roman" w:hAnsi="Times New Roman"/>
          <w:sz w:val="22"/>
          <w:szCs w:val="22"/>
        </w:rPr>
      </w:pPr>
    </w:p>
    <w:p w:rsidR="002201D0" w:rsidRDefault="002201D0" w:rsidP="002201D0">
      <w:pPr>
        <w:rPr>
          <w:rFonts w:ascii="Times New Roman" w:hAnsi="Times New Roman"/>
          <w:sz w:val="22"/>
          <w:szCs w:val="22"/>
        </w:rPr>
      </w:pPr>
      <w:r>
        <w:rPr>
          <w:rFonts w:ascii="Times New Roman" w:hAnsi="Times New Roman"/>
          <w:sz w:val="22"/>
          <w:szCs w:val="22"/>
        </w:rPr>
        <w:t>Any person intending to appear on the hearing of the Petition (whether to support it or to oppose it) must give notice of his intention to do so to the petitioner or his / its Advocate in accordance with Rule 3.16 of the Companies (Insolvency Rules) 2003 by 16:00 hours on the business day before the date of the hearing given above.</w:t>
      </w:r>
    </w:p>
    <w:p w:rsidR="002201D0" w:rsidRDefault="002201D0" w:rsidP="002201D0">
      <w:pPr>
        <w:rPr>
          <w:rFonts w:ascii="Times New Roman" w:hAnsi="Times New Roman"/>
          <w:sz w:val="22"/>
          <w:szCs w:val="22"/>
        </w:rPr>
      </w:pPr>
    </w:p>
    <w:tbl>
      <w:tblPr>
        <w:tblW w:w="10368" w:type="dxa"/>
        <w:tblLook w:val="01E0"/>
      </w:tblPr>
      <w:tblGrid>
        <w:gridCol w:w="2448"/>
        <w:gridCol w:w="7920"/>
      </w:tblGrid>
      <w:tr w:rsidR="002201D0" w:rsidTr="0061538F">
        <w:tc>
          <w:tcPr>
            <w:tcW w:w="2448" w:type="dxa"/>
            <w:tcBorders>
              <w:right w:val="single" w:sz="4" w:space="0" w:color="auto"/>
            </w:tcBorders>
          </w:tcPr>
          <w:p w:rsidR="002201D0" w:rsidRDefault="002201D0" w:rsidP="0061538F">
            <w:pPr>
              <w:jc w:val="right"/>
              <w:rPr>
                <w:rFonts w:ascii="Times New Roman" w:hAnsi="Times New Roman"/>
                <w:sz w:val="22"/>
                <w:szCs w:val="22"/>
              </w:rPr>
            </w:pPr>
            <w:r>
              <w:rPr>
                <w:rFonts w:ascii="Times New Roman" w:hAnsi="Times New Roman"/>
                <w:sz w:val="22"/>
                <w:szCs w:val="22"/>
              </w:rPr>
              <w:t>The Petitioner’s Advocate is:</w:t>
            </w:r>
          </w:p>
        </w:tc>
        <w:tc>
          <w:tcPr>
            <w:tcW w:w="7920" w:type="dxa"/>
            <w:tcBorders>
              <w:top w:val="single" w:sz="4" w:space="0" w:color="auto"/>
              <w:left w:val="single" w:sz="4" w:space="0" w:color="auto"/>
              <w:bottom w:val="single" w:sz="4" w:space="0" w:color="auto"/>
              <w:right w:val="single" w:sz="4" w:space="0" w:color="auto"/>
            </w:tcBorders>
          </w:tcPr>
          <w:p w:rsidR="002201D0" w:rsidRDefault="002201D0" w:rsidP="0061538F">
            <w:pPr>
              <w:rPr>
                <w:rFonts w:ascii="Times New Roman" w:hAnsi="Times New Roman"/>
                <w:sz w:val="22"/>
                <w:szCs w:val="22"/>
              </w:rPr>
            </w:pPr>
          </w:p>
          <w:p w:rsidR="002201D0" w:rsidRDefault="002201D0" w:rsidP="0061538F">
            <w:pPr>
              <w:rPr>
                <w:rFonts w:ascii="Times New Roman" w:hAnsi="Times New Roman"/>
                <w:sz w:val="22"/>
                <w:szCs w:val="22"/>
              </w:rPr>
            </w:pPr>
          </w:p>
          <w:p w:rsidR="002201D0" w:rsidRDefault="002201D0" w:rsidP="0061538F">
            <w:pPr>
              <w:rPr>
                <w:rFonts w:ascii="Times New Roman" w:hAnsi="Times New Roman"/>
                <w:sz w:val="22"/>
                <w:szCs w:val="22"/>
              </w:rPr>
            </w:pPr>
          </w:p>
          <w:p w:rsidR="002201D0" w:rsidRDefault="002201D0" w:rsidP="0061538F">
            <w:pPr>
              <w:rPr>
                <w:rFonts w:ascii="Times New Roman" w:hAnsi="Times New Roman"/>
                <w:sz w:val="22"/>
                <w:szCs w:val="22"/>
              </w:rPr>
            </w:pPr>
          </w:p>
        </w:tc>
      </w:tr>
    </w:tbl>
    <w:p w:rsidR="002201D0" w:rsidRDefault="002201D0" w:rsidP="002201D0">
      <w:pPr>
        <w:jc w:val="right"/>
        <w:rPr>
          <w:rFonts w:ascii="Times New Roman" w:hAnsi="Times New Roman"/>
          <w:sz w:val="22"/>
          <w:szCs w:val="22"/>
        </w:rPr>
      </w:pPr>
    </w:p>
    <w:p w:rsidR="002201D0" w:rsidRDefault="002201D0" w:rsidP="002201D0">
      <w:pPr>
        <w:jc w:val="right"/>
        <w:rPr>
          <w:rFonts w:ascii="Times New Roman" w:hAnsi="Times New Roman"/>
          <w:sz w:val="22"/>
          <w:szCs w:val="22"/>
        </w:rPr>
      </w:pPr>
    </w:p>
    <w:p w:rsidR="002201D0" w:rsidRDefault="002201D0" w:rsidP="002201D0">
      <w:pPr>
        <w:jc w:val="right"/>
        <w:rPr>
          <w:rFonts w:ascii="Times New Roman" w:hAnsi="Times New Roman"/>
          <w:sz w:val="22"/>
          <w:szCs w:val="22"/>
        </w:rPr>
      </w:pPr>
      <w:r>
        <w:rPr>
          <w:rFonts w:ascii="Times New Roman" w:hAnsi="Times New Roman"/>
          <w:sz w:val="22"/>
          <w:szCs w:val="22"/>
        </w:rPr>
        <w:t>Dated………………………………………………………………</w:t>
      </w:r>
    </w:p>
    <w:sectPr w:rsidR="002201D0" w:rsidSect="002B47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01D0"/>
    <w:rsid w:val="002201D0"/>
    <w:rsid w:val="002B47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1D0"/>
    <w:pPr>
      <w:spacing w:after="0" w:line="240" w:lineRule="auto"/>
    </w:pPr>
    <w:rPr>
      <w:rFonts w:ascii="Arial" w:eastAsia="Times New Roman" w:hAnsi="Arial" w:cs="Times New Roman"/>
      <w:kern w:val="28"/>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138</Words>
  <Characters>788</Characters>
  <Application>Microsoft Office Word</Application>
  <DocSecurity>0</DocSecurity>
  <Lines>6</Lines>
  <Paragraphs>1</Paragraphs>
  <ScaleCrop>false</ScaleCrop>
  <Company>Brela</Company>
  <LinksUpToDate>false</LinksUpToDate>
  <CharactersWithSpaces>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itspecialist</dc:creator>
  <cp:keywords/>
  <dc:description/>
  <cp:lastModifiedBy>itspecialist</cp:lastModifiedBy>
  <cp:revision>1</cp:revision>
  <dcterms:created xsi:type="dcterms:W3CDTF">2012-03-09T07:50:00Z</dcterms:created>
  <dcterms:modified xsi:type="dcterms:W3CDTF">2012-03-09T07:53:00Z</dcterms:modified>
</cp:coreProperties>
</file>